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6C604CE" w14:textId="77777777" w:rsidR="00DD5111" w:rsidRPr="00DD5111" w:rsidRDefault="0032632B" w:rsidP="00DD5111">
      <w:pPr>
        <w:spacing w:after="0" w:line="320" w:lineRule="exact"/>
        <w:jc w:val="both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C92C2B" wp14:editId="1FB063EF">
                <wp:simplePos x="0" y="0"/>
                <wp:positionH relativeFrom="column">
                  <wp:posOffset>3404870</wp:posOffset>
                </wp:positionH>
                <wp:positionV relativeFrom="page">
                  <wp:posOffset>806450</wp:posOffset>
                </wp:positionV>
                <wp:extent cx="2101215" cy="15240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B705D" w14:textId="2E3EC7C8" w:rsidR="00204EA1" w:rsidRPr="00DD5111" w:rsidRDefault="000D4B76" w:rsidP="00A04210">
                            <w:pPr>
                              <w:spacing w:after="0" w:line="240" w:lineRule="exact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Warszawa, </w:t>
                            </w:r>
                            <w:r w:rsidR="00064B2F">
                              <w:rPr>
                                <w:sz w:val="20"/>
                              </w:rPr>
                              <w:t>15</w:t>
                            </w:r>
                            <w:r w:rsidR="00987F19">
                              <w:rPr>
                                <w:sz w:val="20"/>
                              </w:rPr>
                              <w:t xml:space="preserve"> </w:t>
                            </w:r>
                            <w:r w:rsidR="00064B2F">
                              <w:rPr>
                                <w:sz w:val="20"/>
                              </w:rPr>
                              <w:t>maja</w:t>
                            </w:r>
                            <w:r w:rsidR="00204EA1">
                              <w:rPr>
                                <w:sz w:val="20"/>
                              </w:rPr>
                              <w:t xml:space="preserve"> </w:t>
                            </w:r>
                            <w:r w:rsidR="00292AED">
                              <w:rPr>
                                <w:sz w:val="20"/>
                              </w:rPr>
                              <w:t>201</w:t>
                            </w:r>
                            <w:r w:rsidR="00987F19">
                              <w:rPr>
                                <w:sz w:val="20"/>
                              </w:rPr>
                              <w:t>7</w:t>
                            </w:r>
                            <w:r w:rsidR="00204EA1">
                              <w:rPr>
                                <w:sz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BC92C2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68.1pt;margin-top:63.5pt;width:165.4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" stroked="f" strokeweight=".5pt">
                <v:textbox style="mso-fit-shape-to-text:t" inset="0,0,0,0">
                  <w:txbxContent>
                    <w:p w14:paraId="297B705D" w14:textId="2E3EC7C8" w:rsidR="00204EA1" w:rsidRPr="00DD5111" w:rsidRDefault="000D4B76" w:rsidP="00A04210">
                      <w:pPr>
                        <w:spacing w:after="0" w:line="240" w:lineRule="exact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Warszawa, </w:t>
                      </w:r>
                      <w:r w:rsidR="00064B2F">
                        <w:rPr>
                          <w:sz w:val="20"/>
                        </w:rPr>
                        <w:t>15</w:t>
                      </w:r>
                      <w:r w:rsidR="00987F19">
                        <w:rPr>
                          <w:sz w:val="20"/>
                        </w:rPr>
                        <w:t xml:space="preserve"> </w:t>
                      </w:r>
                      <w:r w:rsidR="00064B2F">
                        <w:rPr>
                          <w:sz w:val="20"/>
                        </w:rPr>
                        <w:t>maja</w:t>
                      </w:r>
                      <w:r w:rsidR="00204EA1">
                        <w:rPr>
                          <w:sz w:val="20"/>
                        </w:rPr>
                        <w:t xml:space="preserve"> </w:t>
                      </w:r>
                      <w:r w:rsidR="00292AED">
                        <w:rPr>
                          <w:sz w:val="20"/>
                        </w:rPr>
                        <w:t>201</w:t>
                      </w:r>
                      <w:r w:rsidR="00987F19">
                        <w:rPr>
                          <w:sz w:val="20"/>
                        </w:rPr>
                        <w:t>7</w:t>
                      </w:r>
                      <w:r w:rsidR="00204EA1">
                        <w:rPr>
                          <w:sz w:val="20"/>
                        </w:rPr>
                        <w:t xml:space="preserve"> r.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40DEE4F" w14:textId="77777777" w:rsidR="00DD5111" w:rsidRPr="00DD5111" w:rsidRDefault="00DD5111" w:rsidP="00DD5111">
      <w:pPr>
        <w:spacing w:after="0" w:line="320" w:lineRule="exact"/>
        <w:jc w:val="both"/>
      </w:pPr>
    </w:p>
    <w:p w14:paraId="757C106E" w14:textId="7E55AAB6" w:rsidR="00DD5111" w:rsidRPr="007A7114" w:rsidRDefault="00064B2F" w:rsidP="00C51057">
      <w:pPr>
        <w:spacing w:after="0" w:line="320" w:lineRule="exac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Nextbike</w:t>
      </w:r>
      <w:proofErr w:type="spellEnd"/>
      <w:r>
        <w:rPr>
          <w:b/>
          <w:sz w:val="28"/>
          <w:szCs w:val="28"/>
        </w:rPr>
        <w:t xml:space="preserve"> Polska z portfela LARQ zmierza na </w:t>
      </w:r>
      <w:proofErr w:type="spellStart"/>
      <w:r>
        <w:rPr>
          <w:b/>
          <w:sz w:val="28"/>
          <w:szCs w:val="28"/>
        </w:rPr>
        <w:t>NewConnect</w:t>
      </w:r>
      <w:proofErr w:type="spellEnd"/>
    </w:p>
    <w:p w14:paraId="338F53F5" w14:textId="77777777" w:rsidR="007A7114" w:rsidRDefault="007A7114" w:rsidP="00DD5111">
      <w:pPr>
        <w:spacing w:after="0" w:line="320" w:lineRule="exact"/>
        <w:jc w:val="both"/>
      </w:pPr>
    </w:p>
    <w:p w14:paraId="219E431F" w14:textId="7023FAAF" w:rsidR="00DE3111" w:rsidRDefault="004229DA" w:rsidP="00DE3111">
      <w:pPr>
        <w:numPr>
          <w:ilvl w:val="0"/>
          <w:numId w:val="1"/>
        </w:numPr>
        <w:spacing w:after="0" w:line="320" w:lineRule="exact"/>
        <w:ind w:left="426" w:hanging="426"/>
        <w:jc w:val="both"/>
        <w:rPr>
          <w:b/>
        </w:rPr>
      </w:pPr>
      <w:r>
        <w:rPr>
          <w:b/>
        </w:rPr>
        <w:t xml:space="preserve">WZA </w:t>
      </w:r>
      <w:proofErr w:type="spellStart"/>
      <w:r>
        <w:rPr>
          <w:b/>
        </w:rPr>
        <w:t>Nextbike</w:t>
      </w:r>
      <w:proofErr w:type="spellEnd"/>
      <w:r>
        <w:rPr>
          <w:b/>
        </w:rPr>
        <w:t xml:space="preserve"> Polska podjęło uchwałę o podwyższeniu kapitału i ubieganiu się</w:t>
      </w:r>
      <w:r w:rsidR="00857D5A">
        <w:rPr>
          <w:b/>
        </w:rPr>
        <w:br/>
      </w:r>
      <w:r>
        <w:rPr>
          <w:b/>
        </w:rPr>
        <w:t xml:space="preserve">o wprowadzenie akcji spółki do obrotu na rynku alternatywnym </w:t>
      </w:r>
      <w:proofErr w:type="spellStart"/>
      <w:r>
        <w:rPr>
          <w:b/>
        </w:rPr>
        <w:t>NewConnect</w:t>
      </w:r>
      <w:proofErr w:type="spellEnd"/>
    </w:p>
    <w:p w14:paraId="3B4F0B4F" w14:textId="0EA7C9AA" w:rsidR="004229DA" w:rsidRDefault="00857D5A" w:rsidP="00DE3111">
      <w:pPr>
        <w:numPr>
          <w:ilvl w:val="0"/>
          <w:numId w:val="1"/>
        </w:numPr>
        <w:spacing w:after="0" w:line="320" w:lineRule="exact"/>
        <w:ind w:left="426" w:hanging="426"/>
        <w:jc w:val="both"/>
        <w:rPr>
          <w:b/>
        </w:rPr>
      </w:pPr>
      <w:r>
        <w:rPr>
          <w:b/>
        </w:rPr>
        <w:t>d</w:t>
      </w:r>
      <w:r w:rsidR="004229DA">
        <w:rPr>
          <w:b/>
        </w:rPr>
        <w:t>ebiut planowany jest na przełomie pierwszego i drugiego półrocza 2017</w:t>
      </w:r>
    </w:p>
    <w:p w14:paraId="6989F811" w14:textId="77777777" w:rsidR="00C246C5" w:rsidRPr="0061495C" w:rsidRDefault="00C246C5" w:rsidP="0061495C">
      <w:pPr>
        <w:spacing w:after="0" w:line="320" w:lineRule="exact"/>
        <w:jc w:val="both"/>
        <w:rPr>
          <w:b/>
        </w:rPr>
      </w:pPr>
    </w:p>
    <w:p w14:paraId="1A505D34" w14:textId="2032FBB6" w:rsidR="00B90DDA" w:rsidRDefault="00B90DDA" w:rsidP="00C246C5">
      <w:pPr>
        <w:spacing w:after="0" w:line="320" w:lineRule="exact"/>
        <w:jc w:val="both"/>
      </w:pPr>
      <w:proofErr w:type="spellStart"/>
      <w:r>
        <w:t>Nextbike</w:t>
      </w:r>
      <w:proofErr w:type="spellEnd"/>
      <w:r>
        <w:t xml:space="preserve"> Polska S.A. - lider</w:t>
      </w:r>
      <w:r w:rsidRPr="00B90DDA">
        <w:t xml:space="preserve"> w dostarczaniu i obsłudze samoobsługowych wypożyczalni rowerów miejskich</w:t>
      </w:r>
      <w:r>
        <w:t xml:space="preserve"> w Polsce należący do portfela giełdowego </w:t>
      </w:r>
      <w:r w:rsidR="00DE4685" w:rsidRPr="00DE4685">
        <w:t>LARQ S.A.</w:t>
      </w:r>
      <w:r>
        <w:t xml:space="preserve"> - podjął formalne kroki zbliżające spółkę do debiutu na rynku alternatywnym </w:t>
      </w:r>
      <w:proofErr w:type="spellStart"/>
      <w:r>
        <w:t>NewConnect</w:t>
      </w:r>
      <w:proofErr w:type="spellEnd"/>
      <w:r>
        <w:t xml:space="preserve">. WZA spółki 15 maja 2017 roku podjęło m.in. uchwałę dot. podwyższenia kapitału zakładowego oraz wprowadzenia akcji </w:t>
      </w:r>
      <w:r w:rsidRPr="00B90DDA">
        <w:t xml:space="preserve">serii B oraz C do alternatywnego systemu obrotu </w:t>
      </w:r>
      <w:proofErr w:type="spellStart"/>
      <w:r w:rsidRPr="00B90DDA">
        <w:t>NewConnect</w:t>
      </w:r>
      <w:proofErr w:type="spellEnd"/>
      <w:r w:rsidRPr="00B90DDA">
        <w:t>.</w:t>
      </w:r>
      <w:r>
        <w:t xml:space="preserve"> </w:t>
      </w:r>
      <w:r w:rsidR="00B6179C">
        <w:t xml:space="preserve">Podwyższenie </w:t>
      </w:r>
      <w:r w:rsidR="00B6179C" w:rsidRPr="00B90DDA">
        <w:t>kapitału zakładowego ma nastąpić przez emisję nie mniej niż 1 i nie więcej niż 51.000 akcji na okaziciela serii C</w:t>
      </w:r>
      <w:r w:rsidR="00B6179C">
        <w:t xml:space="preserve"> z wyłączeniem pr</w:t>
      </w:r>
      <w:r w:rsidR="00B6179C" w:rsidRPr="00B90DDA">
        <w:t xml:space="preserve">awa poboru. </w:t>
      </w:r>
      <w:r w:rsidR="007A7923">
        <w:t xml:space="preserve">Na chwilę obecną (przed planowaną emisją) kapitał zakładowy </w:t>
      </w:r>
      <w:proofErr w:type="spellStart"/>
      <w:r w:rsidR="007A7923">
        <w:t>Nextbike</w:t>
      </w:r>
      <w:proofErr w:type="spellEnd"/>
      <w:r w:rsidR="007A7923">
        <w:t xml:space="preserve"> Polska obejmuje 1.020.000 akcji. </w:t>
      </w:r>
      <w:r w:rsidR="00B6179C" w:rsidRPr="00B90DDA">
        <w:t>Objęcie akcji serii C nastąpi w drodze subskrypcji prywatnej przeprowadzonej w sposób niestanowiący oferty publicznej</w:t>
      </w:r>
      <w:r w:rsidR="00B6179C">
        <w:t>.</w:t>
      </w:r>
    </w:p>
    <w:p w14:paraId="6ED906F9" w14:textId="77777777" w:rsidR="000F3E22" w:rsidRDefault="000F3E22" w:rsidP="00DE4685">
      <w:pPr>
        <w:spacing w:after="0" w:line="320" w:lineRule="exact"/>
        <w:jc w:val="both"/>
        <w:rPr>
          <w:i/>
        </w:rPr>
      </w:pPr>
    </w:p>
    <w:p w14:paraId="3C8CA423" w14:textId="2F5FA83C" w:rsidR="000F3E22" w:rsidRDefault="000F3E22" w:rsidP="00DE4685">
      <w:pPr>
        <w:spacing w:after="0" w:line="320" w:lineRule="exact"/>
        <w:jc w:val="both"/>
      </w:pPr>
      <w:r>
        <w:rPr>
          <w:i/>
        </w:rPr>
        <w:t>Planowane u</w:t>
      </w:r>
      <w:r w:rsidR="00E115A8">
        <w:rPr>
          <w:i/>
        </w:rPr>
        <w:t xml:space="preserve">publicznienie </w:t>
      </w:r>
      <w:proofErr w:type="spellStart"/>
      <w:r w:rsidR="00E115A8">
        <w:rPr>
          <w:i/>
        </w:rPr>
        <w:t>Nextbike</w:t>
      </w:r>
      <w:proofErr w:type="spellEnd"/>
      <w:r w:rsidR="00E115A8">
        <w:rPr>
          <w:i/>
        </w:rPr>
        <w:t xml:space="preserve"> Polska </w:t>
      </w:r>
      <w:r>
        <w:rPr>
          <w:i/>
        </w:rPr>
        <w:t>to kolejny milowy krok w rozwoju spółki, potwierdzający jej dojrzałość organizacyjną, bardzo dobre perspektywy i wysoki potencjał do dalszego dynamicznego wzrostu. Rynek kapitałowy to oczywiście dostęp do środków finansowych, ale przede wszystkim ogromna nobilitacja i potwierdzenie najwyższych standardów biznesowych, jakimi kierujemy się w bieżącej działalności. Według naszych szacunków debiut powinien mieć miejsce na przełomie pierwszego i drugiego półrocza br. –</w:t>
      </w:r>
      <w:r w:rsidR="00521F06">
        <w:rPr>
          <w:i/>
        </w:rPr>
        <w:t xml:space="preserve"> </w:t>
      </w:r>
      <w:r w:rsidR="00FB13ED" w:rsidRPr="00FB13ED">
        <w:t xml:space="preserve">mówi </w:t>
      </w:r>
      <w:r w:rsidRPr="00FB13ED">
        <w:t>Tomasz</w:t>
      </w:r>
      <w:r>
        <w:t xml:space="preserve"> Wojtkiewicz, Prezes Zarządu </w:t>
      </w:r>
      <w:proofErr w:type="spellStart"/>
      <w:r>
        <w:t>Nextbike</w:t>
      </w:r>
      <w:proofErr w:type="spellEnd"/>
      <w:r>
        <w:t xml:space="preserve"> Polska S.A.</w:t>
      </w:r>
    </w:p>
    <w:p w14:paraId="6A94E58D" w14:textId="77777777" w:rsidR="000F3E22" w:rsidRDefault="000F3E22" w:rsidP="00DE4685">
      <w:pPr>
        <w:spacing w:after="0" w:line="320" w:lineRule="exact"/>
        <w:jc w:val="both"/>
      </w:pPr>
    </w:p>
    <w:p w14:paraId="4C1FE30B" w14:textId="1B6DDADE" w:rsidR="00335D94" w:rsidRDefault="007A7923" w:rsidP="00335D94">
      <w:pPr>
        <w:spacing w:after="0" w:line="320" w:lineRule="exact"/>
        <w:jc w:val="both"/>
      </w:pPr>
      <w:r>
        <w:rPr>
          <w:i/>
        </w:rPr>
        <w:t xml:space="preserve">W ramach </w:t>
      </w:r>
      <w:r w:rsidR="00B6179C" w:rsidRPr="00B6179C">
        <w:rPr>
          <w:i/>
        </w:rPr>
        <w:t xml:space="preserve">oferty prywatnej </w:t>
      </w:r>
      <w:proofErr w:type="spellStart"/>
      <w:r w:rsidR="00B6179C" w:rsidRPr="00B6179C">
        <w:rPr>
          <w:i/>
        </w:rPr>
        <w:t>Nextbike</w:t>
      </w:r>
      <w:proofErr w:type="spellEnd"/>
      <w:r w:rsidR="00B6179C" w:rsidRPr="00B6179C">
        <w:rPr>
          <w:i/>
        </w:rPr>
        <w:t xml:space="preserve"> Polska </w:t>
      </w:r>
      <w:r>
        <w:rPr>
          <w:i/>
        </w:rPr>
        <w:t xml:space="preserve">przeprowadzonej </w:t>
      </w:r>
      <w:r w:rsidR="00B6179C" w:rsidRPr="00B6179C">
        <w:rPr>
          <w:i/>
        </w:rPr>
        <w:t xml:space="preserve">w końcówce ub.r. </w:t>
      </w:r>
      <w:r>
        <w:rPr>
          <w:i/>
        </w:rPr>
        <w:t xml:space="preserve">zobowiązaliśmy się wobec inwestorów, </w:t>
      </w:r>
      <w:r w:rsidR="00B6179C" w:rsidRPr="00B6179C">
        <w:rPr>
          <w:i/>
        </w:rPr>
        <w:t xml:space="preserve">że stosunkowo szybko będziemy chcieli </w:t>
      </w:r>
      <w:r>
        <w:rPr>
          <w:i/>
        </w:rPr>
        <w:t xml:space="preserve">spółkę </w:t>
      </w:r>
      <w:r w:rsidR="00B6179C" w:rsidRPr="00B6179C">
        <w:rPr>
          <w:i/>
        </w:rPr>
        <w:t xml:space="preserve">upublicznić. </w:t>
      </w:r>
      <w:r w:rsidR="00B6179C">
        <w:rPr>
          <w:i/>
        </w:rPr>
        <w:t xml:space="preserve">Obietnicy dotrzymujemy – jesteśmy przekonani, że </w:t>
      </w:r>
      <w:proofErr w:type="spellStart"/>
      <w:r w:rsidR="00B6179C">
        <w:rPr>
          <w:i/>
        </w:rPr>
        <w:t>Nextbike</w:t>
      </w:r>
      <w:proofErr w:type="spellEnd"/>
      <w:r w:rsidR="00B6179C">
        <w:rPr>
          <w:i/>
        </w:rPr>
        <w:t xml:space="preserve"> Polska ma wszelkie cechy niezbędne do bycia spółką notowaną – solidne wyniki finansowe, bardzo dobre perspektywy wzrostu na atrakcyjnym rynku i ambitne plany dalszego rozwoju. </w:t>
      </w:r>
      <w:proofErr w:type="spellStart"/>
      <w:r w:rsidR="00B6179C">
        <w:rPr>
          <w:i/>
        </w:rPr>
        <w:t>Nextbike</w:t>
      </w:r>
      <w:proofErr w:type="spellEnd"/>
      <w:r w:rsidR="00B6179C">
        <w:rPr>
          <w:i/>
        </w:rPr>
        <w:t xml:space="preserve"> Polska będzie pierwszą, ale zapewne nie ostatnią spółką z portfela LARQ, która zadebiutuje na </w:t>
      </w:r>
      <w:r w:rsidR="00335D94">
        <w:rPr>
          <w:i/>
        </w:rPr>
        <w:t>giełdzie – naszą i</w:t>
      </w:r>
      <w:r w:rsidR="00335D94" w:rsidRPr="00335D94">
        <w:rPr>
          <w:i/>
        </w:rPr>
        <w:t xml:space="preserve">ntencją jest </w:t>
      </w:r>
      <w:r w:rsidR="00335D94">
        <w:rPr>
          <w:i/>
        </w:rPr>
        <w:t xml:space="preserve">aktywne wspieranie </w:t>
      </w:r>
      <w:r w:rsidR="00FB13ED">
        <w:rPr>
          <w:i/>
        </w:rPr>
        <w:t>s</w:t>
      </w:r>
      <w:r w:rsidR="00335D94" w:rsidRPr="00335D94">
        <w:rPr>
          <w:i/>
        </w:rPr>
        <w:t xml:space="preserve">półek </w:t>
      </w:r>
      <w:r w:rsidR="00335D94">
        <w:rPr>
          <w:i/>
        </w:rPr>
        <w:t xml:space="preserve">w rozwoju </w:t>
      </w:r>
      <w:r w:rsidR="00335D94" w:rsidRPr="00335D94">
        <w:rPr>
          <w:i/>
        </w:rPr>
        <w:t>z wykorzystaniem dostępnych opcji strategicznych, w tym m.in. środków pozyskanych poprzez</w:t>
      </w:r>
      <w:r w:rsidR="00335D94">
        <w:rPr>
          <w:i/>
        </w:rPr>
        <w:t xml:space="preserve"> zorganizowany rynek publiczny. Decyzje w tym zakresie będziemy każdorazowo podejmować </w:t>
      </w:r>
      <w:r w:rsidR="00335D94" w:rsidRPr="00335D94">
        <w:rPr>
          <w:i/>
        </w:rPr>
        <w:t xml:space="preserve">mając na </w:t>
      </w:r>
      <w:r w:rsidR="00335D94">
        <w:rPr>
          <w:i/>
        </w:rPr>
        <w:t>uwadze</w:t>
      </w:r>
      <w:r w:rsidR="00335D94" w:rsidRPr="00335D94">
        <w:rPr>
          <w:i/>
        </w:rPr>
        <w:t xml:space="preserve"> optymalną ścieżkę wzrostu </w:t>
      </w:r>
      <w:r w:rsidR="00FB13ED">
        <w:rPr>
          <w:i/>
        </w:rPr>
        <w:t xml:space="preserve">poszczególnych </w:t>
      </w:r>
      <w:r w:rsidR="00335D94" w:rsidRPr="00335D94">
        <w:rPr>
          <w:i/>
        </w:rPr>
        <w:t>spółek</w:t>
      </w:r>
      <w:r w:rsidR="00857D5A">
        <w:rPr>
          <w:i/>
        </w:rPr>
        <w:br/>
      </w:r>
      <w:r w:rsidR="00FB13ED">
        <w:rPr>
          <w:i/>
        </w:rPr>
        <w:t xml:space="preserve">z naszego portfela </w:t>
      </w:r>
      <w:r w:rsidR="00335D94">
        <w:rPr>
          <w:i/>
        </w:rPr>
        <w:t xml:space="preserve">- </w:t>
      </w:r>
      <w:r w:rsidR="00335D94" w:rsidRPr="00CC2E3C">
        <w:t>mówi Mikołaj</w:t>
      </w:r>
      <w:r w:rsidR="00335D94" w:rsidRPr="000E49AE">
        <w:t xml:space="preserve"> Chruszczewski, Członek Zarządu LARQ S.A.</w:t>
      </w:r>
    </w:p>
    <w:p w14:paraId="26DD6EF0" w14:textId="098E139E" w:rsidR="00B6179C" w:rsidRPr="00B6179C" w:rsidRDefault="00B6179C" w:rsidP="00B6179C">
      <w:pPr>
        <w:spacing w:after="0" w:line="320" w:lineRule="exact"/>
        <w:jc w:val="both"/>
        <w:rPr>
          <w:i/>
        </w:rPr>
      </w:pPr>
    </w:p>
    <w:p w14:paraId="33CE7EAE" w14:textId="77777777" w:rsidR="00244D07" w:rsidRDefault="006B0C35" w:rsidP="00DD5111">
      <w:pPr>
        <w:spacing w:after="0" w:line="320" w:lineRule="exact"/>
        <w:jc w:val="both"/>
      </w:pPr>
      <w:r>
        <w:t>-------------------------</w:t>
      </w:r>
    </w:p>
    <w:p w14:paraId="13DEA14C" w14:textId="28F5293C" w:rsidR="003E385C" w:rsidRDefault="006B0C35" w:rsidP="00DD5111">
      <w:pPr>
        <w:spacing w:after="0" w:line="320" w:lineRule="exact"/>
        <w:jc w:val="both"/>
      </w:pPr>
      <w:r>
        <w:t>LARQ S.A.</w:t>
      </w:r>
      <w:r w:rsidRPr="006B0C35">
        <w:t xml:space="preserve"> </w:t>
      </w:r>
      <w:r w:rsidR="00F11FD6">
        <w:t>(</w:t>
      </w:r>
      <w:proofErr w:type="spellStart"/>
      <w:r w:rsidR="00F11FD6">
        <w:t>twitter</w:t>
      </w:r>
      <w:proofErr w:type="spellEnd"/>
      <w:r w:rsidR="00F11FD6">
        <w:t xml:space="preserve"> IR: </w:t>
      </w:r>
      <w:hyperlink r:id="rId9" w:history="1">
        <w:r w:rsidR="00F11FD6" w:rsidRPr="00F11FD6">
          <w:rPr>
            <w:rStyle w:val="Hipercze"/>
          </w:rPr>
          <w:t>@</w:t>
        </w:r>
        <w:proofErr w:type="spellStart"/>
        <w:r w:rsidR="00F11FD6" w:rsidRPr="00F11FD6">
          <w:rPr>
            <w:rStyle w:val="Hipercze"/>
          </w:rPr>
          <w:t>LARQgroup</w:t>
        </w:r>
        <w:proofErr w:type="spellEnd"/>
      </w:hyperlink>
      <w:r w:rsidR="00F11FD6">
        <w:t xml:space="preserve">) </w:t>
      </w:r>
      <w:r w:rsidRPr="006B0C35">
        <w:t xml:space="preserve">jest polską spółką </w:t>
      </w:r>
      <w:r w:rsidR="004B69D7">
        <w:t xml:space="preserve">inwestycyjną </w:t>
      </w:r>
      <w:r w:rsidRPr="006B0C35">
        <w:t>notowaną na głównym parkiecie GPW</w:t>
      </w:r>
      <w:r w:rsidR="00845C2A">
        <w:t xml:space="preserve">, </w:t>
      </w:r>
      <w:r w:rsidR="00C246C5">
        <w:t>zarządzającą podmiotami działającymi</w:t>
      </w:r>
      <w:r w:rsidR="00845C2A" w:rsidRPr="00845C2A">
        <w:t xml:space="preserve"> w obszarze innowacyj</w:t>
      </w:r>
      <w:r w:rsidR="00F11FD6">
        <w:t>nych mediów, nowych technologii</w:t>
      </w:r>
      <w:r w:rsidR="00597910">
        <w:t xml:space="preserve"> </w:t>
      </w:r>
      <w:r w:rsidR="00845C2A" w:rsidRPr="00845C2A">
        <w:t>i infrastruktury</w:t>
      </w:r>
      <w:r>
        <w:t xml:space="preserve">. </w:t>
      </w:r>
      <w:r w:rsidR="003E385C">
        <w:t xml:space="preserve">Filarami </w:t>
      </w:r>
      <w:r w:rsidR="00C246C5">
        <w:t>portfela</w:t>
      </w:r>
      <w:r w:rsidR="003E385C">
        <w:t xml:space="preserve"> </w:t>
      </w:r>
      <w:r>
        <w:t>spółki</w:t>
      </w:r>
      <w:r w:rsidR="003E385C">
        <w:t xml:space="preserve"> są</w:t>
      </w:r>
      <w:r w:rsidR="003E385C" w:rsidRPr="003E385C">
        <w:t xml:space="preserve"> dynamicznie rozwijające się </w:t>
      </w:r>
      <w:r>
        <w:t>podmioty</w:t>
      </w:r>
      <w:r w:rsidR="003E385C" w:rsidRPr="003E385C">
        <w:t xml:space="preserve"> o </w:t>
      </w:r>
      <w:r w:rsidR="00FF65DA">
        <w:t>dominującej pozycji</w:t>
      </w:r>
      <w:r w:rsidR="00D21AC2">
        <w:t xml:space="preserve"> </w:t>
      </w:r>
      <w:r w:rsidR="003E385C" w:rsidRPr="003E385C">
        <w:t>w swo</w:t>
      </w:r>
      <w:r w:rsidR="003E385C">
        <w:t>ich segmentach rynku m.in.:</w:t>
      </w:r>
    </w:p>
    <w:p w14:paraId="5EDE8A0B" w14:textId="73DF15E4" w:rsidR="003E385C" w:rsidRDefault="00654EC0" w:rsidP="000F3E22">
      <w:pPr>
        <w:pStyle w:val="Akapitzlist"/>
        <w:numPr>
          <w:ilvl w:val="0"/>
          <w:numId w:val="7"/>
        </w:numPr>
        <w:spacing w:after="0" w:line="320" w:lineRule="exact"/>
        <w:jc w:val="both"/>
      </w:pPr>
      <w:proofErr w:type="spellStart"/>
      <w:r>
        <w:lastRenderedPageBreak/>
        <w:t>Nextbike</w:t>
      </w:r>
      <w:proofErr w:type="spellEnd"/>
      <w:r>
        <w:t xml:space="preserve"> Polska - największy w Polsce dostawca i operator miejskich systemów rowerowych. </w:t>
      </w:r>
      <w:r w:rsidR="007A7923">
        <w:t xml:space="preserve">Na chwilę obecną </w:t>
      </w:r>
      <w:r w:rsidR="000F3E22" w:rsidRPr="000F3E22">
        <w:t xml:space="preserve"> </w:t>
      </w:r>
      <w:r w:rsidR="000F3E22">
        <w:t>s</w:t>
      </w:r>
      <w:r>
        <w:t xml:space="preserve">półka </w:t>
      </w:r>
      <w:r w:rsidR="000F3E22">
        <w:t xml:space="preserve">zarządza flotą ok. </w:t>
      </w:r>
      <w:r w:rsidR="000F3E22" w:rsidRPr="000F3E22">
        <w:t>10</w:t>
      </w:r>
      <w:r w:rsidR="007A7923">
        <w:t xml:space="preserve">,8 tys. rowerów i blisko tysiąca stacji </w:t>
      </w:r>
      <w:r w:rsidR="00857D5A">
        <w:t>w 22</w:t>
      </w:r>
      <w:r w:rsidR="007A7923">
        <w:t xml:space="preserve"> </w:t>
      </w:r>
      <w:r w:rsidR="007D6147">
        <w:t>miastach</w:t>
      </w:r>
      <w:r>
        <w:t>.</w:t>
      </w:r>
    </w:p>
    <w:p w14:paraId="1A62B2FF" w14:textId="5B6454FC" w:rsidR="003E385C" w:rsidRDefault="003E385C" w:rsidP="00A04210">
      <w:pPr>
        <w:pStyle w:val="Akapitzlist"/>
        <w:numPr>
          <w:ilvl w:val="0"/>
          <w:numId w:val="7"/>
        </w:numPr>
        <w:spacing w:after="0" w:line="320" w:lineRule="exact"/>
        <w:jc w:val="both"/>
      </w:pPr>
      <w:proofErr w:type="spellStart"/>
      <w:r w:rsidRPr="003E385C">
        <w:t>Synergic</w:t>
      </w:r>
      <w:proofErr w:type="spellEnd"/>
      <w:r w:rsidRPr="003E385C">
        <w:t xml:space="preserve"> - wiodący krajowy operator i właściciel niestandardowych nośników reklamy zewnętrznej. Reklamy klientów spółki eksponowane są na prawie wszystkich polskich lotniskach oraz na kluczowych dworcach autobusowych</w:t>
      </w:r>
      <w:r w:rsidR="00EF74D3">
        <w:t xml:space="preserve"> i kolejowych</w:t>
      </w:r>
      <w:r w:rsidRPr="003E385C">
        <w:t>. Spółka jest wyłącznym operatorem przestrzeni reklamowej na rowerach miejskich oraz w przejściach podziemnych n</w:t>
      </w:r>
      <w:r>
        <w:t>ajwiększych polskich miast.</w:t>
      </w:r>
    </w:p>
    <w:p w14:paraId="5779A2CC" w14:textId="2F77D2A9" w:rsidR="00204EA1" w:rsidRDefault="003E385C" w:rsidP="00A04210">
      <w:pPr>
        <w:pStyle w:val="Akapitzlist"/>
        <w:numPr>
          <w:ilvl w:val="0"/>
          <w:numId w:val="7"/>
        </w:numPr>
        <w:spacing w:after="0" w:line="320" w:lineRule="exact"/>
        <w:jc w:val="both"/>
      </w:pPr>
      <w:r w:rsidRPr="003E385C">
        <w:t xml:space="preserve">Brand24 - właściciel autorskiego narzędzia do monitoringu treści w </w:t>
      </w:r>
      <w:proofErr w:type="spellStart"/>
      <w:r w:rsidRPr="003E385C">
        <w:t>internecie</w:t>
      </w:r>
      <w:proofErr w:type="spellEnd"/>
      <w:r w:rsidRPr="003E385C">
        <w:t>, sprzedawanego w modelu SaaS (ang. Software as a Service). Spółka posiada dominującą pozycję na polskim rynku w swojej kategorii produktowej. Brand24 z sukcesem komercjaliz</w:t>
      </w:r>
      <w:r w:rsidR="007D6147">
        <w:t>uje swoje unikalne</w:t>
      </w:r>
      <w:r w:rsidRPr="003E385C">
        <w:t xml:space="preserve"> rozwiązani</w:t>
      </w:r>
      <w:r w:rsidR="007D6147">
        <w:t>e</w:t>
      </w:r>
      <w:r w:rsidRPr="003E385C">
        <w:t xml:space="preserve"> na rynku globalnym.</w:t>
      </w:r>
    </w:p>
    <w:p w14:paraId="706754DB" w14:textId="77777777" w:rsidR="00FE2D5B" w:rsidRDefault="00FE2D5B" w:rsidP="00DD5111">
      <w:pPr>
        <w:spacing w:after="0" w:line="320" w:lineRule="exact"/>
        <w:jc w:val="both"/>
      </w:pPr>
    </w:p>
    <w:p w14:paraId="472F5337" w14:textId="77777777" w:rsidR="00204EA1" w:rsidRDefault="001A4F48" w:rsidP="00DD5111">
      <w:pPr>
        <w:spacing w:after="0" w:line="320" w:lineRule="exact"/>
        <w:jc w:val="both"/>
      </w:pPr>
      <w:r>
        <w:t>-------------------------</w:t>
      </w:r>
    </w:p>
    <w:p w14:paraId="7D982FFB" w14:textId="77777777" w:rsidR="00272391" w:rsidRDefault="00272391" w:rsidP="00272391">
      <w:pPr>
        <w:spacing w:after="0" w:line="320" w:lineRule="exact"/>
        <w:jc w:val="both"/>
      </w:pPr>
      <w:r>
        <w:t>dodatkowych informacji udziela:</w:t>
      </w:r>
    </w:p>
    <w:p w14:paraId="5275A991" w14:textId="77777777" w:rsidR="00272391" w:rsidRDefault="00272391" w:rsidP="00272391">
      <w:pPr>
        <w:spacing w:after="0" w:line="320" w:lineRule="exact"/>
        <w:jc w:val="both"/>
      </w:pPr>
    </w:p>
    <w:p w14:paraId="06F70369" w14:textId="77777777" w:rsidR="00272391" w:rsidRDefault="00272391" w:rsidP="00272391">
      <w:pPr>
        <w:spacing w:after="0" w:line="320" w:lineRule="exact"/>
        <w:jc w:val="both"/>
      </w:pPr>
      <w:r>
        <w:t>Katarzyna Sadowska</w:t>
      </w:r>
    </w:p>
    <w:p w14:paraId="4D4A7D8E" w14:textId="77777777" w:rsidR="00272391" w:rsidRDefault="00272391" w:rsidP="00272391">
      <w:pPr>
        <w:spacing w:after="0" w:line="320" w:lineRule="exact"/>
        <w:jc w:val="both"/>
      </w:pPr>
      <w:r>
        <w:t>CC Group Sp. z o.o.</w:t>
      </w:r>
    </w:p>
    <w:p w14:paraId="3DBF8315" w14:textId="77777777" w:rsidR="00272391" w:rsidRDefault="00272391" w:rsidP="00272391">
      <w:pPr>
        <w:spacing w:after="0" w:line="320" w:lineRule="exact"/>
        <w:jc w:val="both"/>
      </w:pPr>
      <w:r>
        <w:t>Telefon: +48 22 440 14 40</w:t>
      </w:r>
    </w:p>
    <w:p w14:paraId="771495F1" w14:textId="77777777" w:rsidR="00CD6288" w:rsidRDefault="00272391" w:rsidP="00272391">
      <w:pPr>
        <w:spacing w:after="0" w:line="320" w:lineRule="exact"/>
        <w:jc w:val="both"/>
      </w:pPr>
      <w:r>
        <w:t>Mobile:  +48 697 613 020</w:t>
      </w:r>
    </w:p>
    <w:sectPr w:rsidR="00CD6288" w:rsidSect="001C4AD1">
      <w:headerReference w:type="default" r:id="rId10"/>
      <w:footerReference w:type="default" r:id="rId11"/>
      <w:pgSz w:w="11906" w:h="16838"/>
      <w:pgMar w:top="1247" w:right="1247" w:bottom="1985" w:left="1985" w:header="709" w:footer="107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C3B70F" w15:done="0"/>
  <w15:commentEx w15:paraId="623F2609" w15:done="0"/>
  <w15:commentEx w15:paraId="7356CB0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2F3A2" w14:textId="77777777" w:rsidR="00A44B14" w:rsidRDefault="00A44B14" w:rsidP="001671B9">
      <w:pPr>
        <w:spacing w:after="0" w:line="240" w:lineRule="auto"/>
      </w:pPr>
      <w:r>
        <w:separator/>
      </w:r>
    </w:p>
  </w:endnote>
  <w:endnote w:type="continuationSeparator" w:id="0">
    <w:p w14:paraId="7A2D2974" w14:textId="77777777" w:rsidR="00A44B14" w:rsidRDefault="00A44B14" w:rsidP="00167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3D7A9" w14:textId="77777777" w:rsidR="001671B9" w:rsidRDefault="00FF7E92" w:rsidP="00D20A7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4837069" wp14:editId="517C52A5">
          <wp:simplePos x="0" y="0"/>
          <wp:positionH relativeFrom="column">
            <wp:posOffset>-1261110</wp:posOffset>
          </wp:positionH>
          <wp:positionV relativeFrom="paragraph">
            <wp:posOffset>-29210</wp:posOffset>
          </wp:positionV>
          <wp:extent cx="7551420" cy="1020445"/>
          <wp:effectExtent l="0" t="0" r="0" b="8255"/>
          <wp:wrapNone/>
          <wp:docPr id="20" name="Obraz 20" descr="PAPIER_wymiarowanie-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IER_wymiarowanie-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20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44FFF" w14:textId="77777777" w:rsidR="00A44B14" w:rsidRDefault="00A44B14" w:rsidP="001671B9">
      <w:pPr>
        <w:spacing w:after="0" w:line="240" w:lineRule="auto"/>
      </w:pPr>
      <w:r>
        <w:separator/>
      </w:r>
    </w:p>
  </w:footnote>
  <w:footnote w:type="continuationSeparator" w:id="0">
    <w:p w14:paraId="3EE3E792" w14:textId="77777777" w:rsidR="00A44B14" w:rsidRDefault="00A44B14" w:rsidP="00167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83C1C" w14:textId="77777777" w:rsidR="00D20A78" w:rsidRDefault="00FF7E9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354E166" wp14:editId="3A57C73E">
          <wp:simplePos x="0" y="0"/>
          <wp:positionH relativeFrom="column">
            <wp:posOffset>-1242695</wp:posOffset>
          </wp:positionH>
          <wp:positionV relativeFrom="paragraph">
            <wp:posOffset>-438150</wp:posOffset>
          </wp:positionV>
          <wp:extent cx="1266825" cy="800100"/>
          <wp:effectExtent l="0" t="0" r="9525" b="0"/>
          <wp:wrapNone/>
          <wp:docPr id="17" name="Obraz 17" descr="PAPIER_wymiarowanie-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PAPIER_wymiarowanie-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201A"/>
    <w:multiLevelType w:val="hybridMultilevel"/>
    <w:tmpl w:val="73CE10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51561"/>
    <w:multiLevelType w:val="hybridMultilevel"/>
    <w:tmpl w:val="D41E29D0"/>
    <w:lvl w:ilvl="0" w:tplc="3490E1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601412"/>
    <w:multiLevelType w:val="hybridMultilevel"/>
    <w:tmpl w:val="074A1F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F4C27"/>
    <w:multiLevelType w:val="hybridMultilevel"/>
    <w:tmpl w:val="7E20FDC8"/>
    <w:lvl w:ilvl="0" w:tplc="3490E1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FE0481"/>
    <w:multiLevelType w:val="hybridMultilevel"/>
    <w:tmpl w:val="DEAAE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397BE5"/>
    <w:multiLevelType w:val="hybridMultilevel"/>
    <w:tmpl w:val="95B85DC8"/>
    <w:lvl w:ilvl="0" w:tplc="3490E1BC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>
    <w:nsid w:val="55DD3B56"/>
    <w:multiLevelType w:val="hybridMultilevel"/>
    <w:tmpl w:val="38904BDE"/>
    <w:lvl w:ilvl="0" w:tplc="3490E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C64AD"/>
    <w:multiLevelType w:val="hybridMultilevel"/>
    <w:tmpl w:val="17020B60"/>
    <w:lvl w:ilvl="0" w:tplc="3490E1BC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>
    <w:nsid w:val="7CBB5675"/>
    <w:multiLevelType w:val="hybridMultilevel"/>
    <w:tmpl w:val="FCBE953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kołaj Chruszczewski">
    <w15:presenceInfo w15:providerId="AD" w15:userId="S-1-5-21-4221573690-1534953233-2289842540-12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6145" style="mso-position-vertical-relative:page;mso-height-relative:margin" fillcolor="white" stroke="f">
      <v:fill color="white"/>
      <v:stroke weight=".5pt" on="f"/>
      <v:textbox style="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83"/>
    <w:rsid w:val="00003055"/>
    <w:rsid w:val="0001338F"/>
    <w:rsid w:val="00023963"/>
    <w:rsid w:val="000444FB"/>
    <w:rsid w:val="00054A8B"/>
    <w:rsid w:val="00064B2F"/>
    <w:rsid w:val="00065237"/>
    <w:rsid w:val="0006585B"/>
    <w:rsid w:val="000719B0"/>
    <w:rsid w:val="000832A5"/>
    <w:rsid w:val="00086DF1"/>
    <w:rsid w:val="000902E2"/>
    <w:rsid w:val="000A3E8A"/>
    <w:rsid w:val="000A7A35"/>
    <w:rsid w:val="000C18C2"/>
    <w:rsid w:val="000C5296"/>
    <w:rsid w:val="000C5F2C"/>
    <w:rsid w:val="000D16B7"/>
    <w:rsid w:val="000D4B76"/>
    <w:rsid w:val="000D61BF"/>
    <w:rsid w:val="000E0488"/>
    <w:rsid w:val="000E198E"/>
    <w:rsid w:val="000E49AE"/>
    <w:rsid w:val="000F0F94"/>
    <w:rsid w:val="000F3E22"/>
    <w:rsid w:val="000F51FF"/>
    <w:rsid w:val="00114C58"/>
    <w:rsid w:val="001214FA"/>
    <w:rsid w:val="00141D35"/>
    <w:rsid w:val="00165341"/>
    <w:rsid w:val="001671B9"/>
    <w:rsid w:val="0017050F"/>
    <w:rsid w:val="00191E5C"/>
    <w:rsid w:val="001A4F48"/>
    <w:rsid w:val="001A7426"/>
    <w:rsid w:val="001B32EA"/>
    <w:rsid w:val="001B61F0"/>
    <w:rsid w:val="001C3C22"/>
    <w:rsid w:val="001C4AD1"/>
    <w:rsid w:val="001E2AF4"/>
    <w:rsid w:val="001E4262"/>
    <w:rsid w:val="00204EA1"/>
    <w:rsid w:val="0020588F"/>
    <w:rsid w:val="00206126"/>
    <w:rsid w:val="0023609F"/>
    <w:rsid w:val="00237F21"/>
    <w:rsid w:val="00240D13"/>
    <w:rsid w:val="00240D4D"/>
    <w:rsid w:val="00244D07"/>
    <w:rsid w:val="00247A88"/>
    <w:rsid w:val="00257B12"/>
    <w:rsid w:val="00263EC8"/>
    <w:rsid w:val="00264DF2"/>
    <w:rsid w:val="00272391"/>
    <w:rsid w:val="002763C5"/>
    <w:rsid w:val="0028057A"/>
    <w:rsid w:val="00292AED"/>
    <w:rsid w:val="002948C4"/>
    <w:rsid w:val="002B289A"/>
    <w:rsid w:val="002C1A6F"/>
    <w:rsid w:val="002D4CC7"/>
    <w:rsid w:val="002D5CC6"/>
    <w:rsid w:val="002F1A24"/>
    <w:rsid w:val="002F5421"/>
    <w:rsid w:val="00325FF2"/>
    <w:rsid w:val="0032632B"/>
    <w:rsid w:val="003304F1"/>
    <w:rsid w:val="00330776"/>
    <w:rsid w:val="00335D94"/>
    <w:rsid w:val="00352600"/>
    <w:rsid w:val="003625E1"/>
    <w:rsid w:val="003A0A9D"/>
    <w:rsid w:val="003A1788"/>
    <w:rsid w:val="003B13B4"/>
    <w:rsid w:val="003B1885"/>
    <w:rsid w:val="003B4A1C"/>
    <w:rsid w:val="003D326A"/>
    <w:rsid w:val="003E385C"/>
    <w:rsid w:val="003F63C5"/>
    <w:rsid w:val="00407B22"/>
    <w:rsid w:val="00410F9F"/>
    <w:rsid w:val="004229DA"/>
    <w:rsid w:val="00446679"/>
    <w:rsid w:val="00457AFC"/>
    <w:rsid w:val="00474517"/>
    <w:rsid w:val="00496AE3"/>
    <w:rsid w:val="004B69D7"/>
    <w:rsid w:val="004C29B4"/>
    <w:rsid w:val="004D4306"/>
    <w:rsid w:val="004E7196"/>
    <w:rsid w:val="00505460"/>
    <w:rsid w:val="005071EF"/>
    <w:rsid w:val="00511AC4"/>
    <w:rsid w:val="00521F06"/>
    <w:rsid w:val="00522483"/>
    <w:rsid w:val="00526C0A"/>
    <w:rsid w:val="0056159E"/>
    <w:rsid w:val="0057080C"/>
    <w:rsid w:val="00597910"/>
    <w:rsid w:val="005A14C1"/>
    <w:rsid w:val="005B3B23"/>
    <w:rsid w:val="005B78EF"/>
    <w:rsid w:val="005C1F83"/>
    <w:rsid w:val="005C2C14"/>
    <w:rsid w:val="005F0790"/>
    <w:rsid w:val="00603DC0"/>
    <w:rsid w:val="0061495C"/>
    <w:rsid w:val="00617796"/>
    <w:rsid w:val="00631689"/>
    <w:rsid w:val="00651D7C"/>
    <w:rsid w:val="00654EC0"/>
    <w:rsid w:val="00657963"/>
    <w:rsid w:val="006604AF"/>
    <w:rsid w:val="00673C6D"/>
    <w:rsid w:val="0067448B"/>
    <w:rsid w:val="00674A39"/>
    <w:rsid w:val="00677116"/>
    <w:rsid w:val="00685B34"/>
    <w:rsid w:val="0069003E"/>
    <w:rsid w:val="0069404A"/>
    <w:rsid w:val="006956E7"/>
    <w:rsid w:val="006B0C35"/>
    <w:rsid w:val="006B1062"/>
    <w:rsid w:val="00701348"/>
    <w:rsid w:val="00713025"/>
    <w:rsid w:val="00713EB4"/>
    <w:rsid w:val="007203FC"/>
    <w:rsid w:val="00722EE5"/>
    <w:rsid w:val="00724D5E"/>
    <w:rsid w:val="007256E3"/>
    <w:rsid w:val="007311CE"/>
    <w:rsid w:val="00733784"/>
    <w:rsid w:val="007416E4"/>
    <w:rsid w:val="0074733A"/>
    <w:rsid w:val="00756748"/>
    <w:rsid w:val="00762882"/>
    <w:rsid w:val="00763DE9"/>
    <w:rsid w:val="007730B4"/>
    <w:rsid w:val="0077402F"/>
    <w:rsid w:val="00776016"/>
    <w:rsid w:val="0077646C"/>
    <w:rsid w:val="007877BD"/>
    <w:rsid w:val="007A0054"/>
    <w:rsid w:val="007A6C50"/>
    <w:rsid w:val="007A7114"/>
    <w:rsid w:val="007A7923"/>
    <w:rsid w:val="007B5F9E"/>
    <w:rsid w:val="007C1BB1"/>
    <w:rsid w:val="007C296B"/>
    <w:rsid w:val="007C6B41"/>
    <w:rsid w:val="007D0AA8"/>
    <w:rsid w:val="007D0FCF"/>
    <w:rsid w:val="007D5073"/>
    <w:rsid w:val="007D6147"/>
    <w:rsid w:val="007E1487"/>
    <w:rsid w:val="007E699B"/>
    <w:rsid w:val="007F146C"/>
    <w:rsid w:val="007F339B"/>
    <w:rsid w:val="00822ECB"/>
    <w:rsid w:val="0082733A"/>
    <w:rsid w:val="00845C2A"/>
    <w:rsid w:val="00851BE6"/>
    <w:rsid w:val="00857D5A"/>
    <w:rsid w:val="00880FDE"/>
    <w:rsid w:val="008829F7"/>
    <w:rsid w:val="008927E3"/>
    <w:rsid w:val="008945D5"/>
    <w:rsid w:val="008A37FD"/>
    <w:rsid w:val="008B4EE5"/>
    <w:rsid w:val="008C3925"/>
    <w:rsid w:val="008F08F6"/>
    <w:rsid w:val="008F0A3C"/>
    <w:rsid w:val="00906E67"/>
    <w:rsid w:val="00922B00"/>
    <w:rsid w:val="00923581"/>
    <w:rsid w:val="00926CD1"/>
    <w:rsid w:val="009423E5"/>
    <w:rsid w:val="009510C3"/>
    <w:rsid w:val="00962527"/>
    <w:rsid w:val="0098412E"/>
    <w:rsid w:val="00986883"/>
    <w:rsid w:val="00987F19"/>
    <w:rsid w:val="00990C00"/>
    <w:rsid w:val="009B0157"/>
    <w:rsid w:val="009B1F33"/>
    <w:rsid w:val="009C0B5C"/>
    <w:rsid w:val="009C2B0A"/>
    <w:rsid w:val="009C55A5"/>
    <w:rsid w:val="009E3FB9"/>
    <w:rsid w:val="009E6309"/>
    <w:rsid w:val="009F4250"/>
    <w:rsid w:val="00A04210"/>
    <w:rsid w:val="00A0629D"/>
    <w:rsid w:val="00A10FBB"/>
    <w:rsid w:val="00A14B19"/>
    <w:rsid w:val="00A27260"/>
    <w:rsid w:val="00A35AD4"/>
    <w:rsid w:val="00A44B14"/>
    <w:rsid w:val="00A44F2B"/>
    <w:rsid w:val="00A547A6"/>
    <w:rsid w:val="00A55DF2"/>
    <w:rsid w:val="00A56E1D"/>
    <w:rsid w:val="00AC5F01"/>
    <w:rsid w:val="00AD7E49"/>
    <w:rsid w:val="00AE0C3E"/>
    <w:rsid w:val="00AE1FCE"/>
    <w:rsid w:val="00AE7790"/>
    <w:rsid w:val="00B05254"/>
    <w:rsid w:val="00B167E9"/>
    <w:rsid w:val="00B270B3"/>
    <w:rsid w:val="00B30490"/>
    <w:rsid w:val="00B37EC5"/>
    <w:rsid w:val="00B40158"/>
    <w:rsid w:val="00B50E42"/>
    <w:rsid w:val="00B543D7"/>
    <w:rsid w:val="00B55F07"/>
    <w:rsid w:val="00B60EC5"/>
    <w:rsid w:val="00B6179C"/>
    <w:rsid w:val="00B64CB6"/>
    <w:rsid w:val="00B90DDA"/>
    <w:rsid w:val="00BA0768"/>
    <w:rsid w:val="00BB382B"/>
    <w:rsid w:val="00BB4E2F"/>
    <w:rsid w:val="00BC3F92"/>
    <w:rsid w:val="00BD2400"/>
    <w:rsid w:val="00BD637D"/>
    <w:rsid w:val="00BF2E11"/>
    <w:rsid w:val="00C17C87"/>
    <w:rsid w:val="00C246C5"/>
    <w:rsid w:val="00C30129"/>
    <w:rsid w:val="00C321F4"/>
    <w:rsid w:val="00C35434"/>
    <w:rsid w:val="00C51057"/>
    <w:rsid w:val="00C57784"/>
    <w:rsid w:val="00C6202B"/>
    <w:rsid w:val="00C7064D"/>
    <w:rsid w:val="00C752FA"/>
    <w:rsid w:val="00C7684C"/>
    <w:rsid w:val="00CA68FE"/>
    <w:rsid w:val="00CB3767"/>
    <w:rsid w:val="00CB44C6"/>
    <w:rsid w:val="00CC08AB"/>
    <w:rsid w:val="00CC2E3C"/>
    <w:rsid w:val="00CC4BB7"/>
    <w:rsid w:val="00CD32B4"/>
    <w:rsid w:val="00CD6288"/>
    <w:rsid w:val="00CE06C8"/>
    <w:rsid w:val="00CF07A6"/>
    <w:rsid w:val="00D0131D"/>
    <w:rsid w:val="00D11FE6"/>
    <w:rsid w:val="00D20A78"/>
    <w:rsid w:val="00D21AC2"/>
    <w:rsid w:val="00D2798C"/>
    <w:rsid w:val="00D4181A"/>
    <w:rsid w:val="00D71A6D"/>
    <w:rsid w:val="00D7604F"/>
    <w:rsid w:val="00D927E3"/>
    <w:rsid w:val="00DA3B35"/>
    <w:rsid w:val="00DC3BF6"/>
    <w:rsid w:val="00DC4199"/>
    <w:rsid w:val="00DD5111"/>
    <w:rsid w:val="00DD524A"/>
    <w:rsid w:val="00DE3111"/>
    <w:rsid w:val="00DE4685"/>
    <w:rsid w:val="00DE7D9F"/>
    <w:rsid w:val="00E03559"/>
    <w:rsid w:val="00E115A8"/>
    <w:rsid w:val="00E17A26"/>
    <w:rsid w:val="00E20471"/>
    <w:rsid w:val="00E212A4"/>
    <w:rsid w:val="00E22718"/>
    <w:rsid w:val="00E25010"/>
    <w:rsid w:val="00E319D8"/>
    <w:rsid w:val="00E85DED"/>
    <w:rsid w:val="00EB7B9D"/>
    <w:rsid w:val="00EC0990"/>
    <w:rsid w:val="00EC7B37"/>
    <w:rsid w:val="00ED7A0C"/>
    <w:rsid w:val="00EE2567"/>
    <w:rsid w:val="00EF74D3"/>
    <w:rsid w:val="00F0100E"/>
    <w:rsid w:val="00F02A48"/>
    <w:rsid w:val="00F11FD6"/>
    <w:rsid w:val="00F2749A"/>
    <w:rsid w:val="00F40121"/>
    <w:rsid w:val="00F46122"/>
    <w:rsid w:val="00F511C4"/>
    <w:rsid w:val="00F517F9"/>
    <w:rsid w:val="00F81E4C"/>
    <w:rsid w:val="00F82410"/>
    <w:rsid w:val="00FB13ED"/>
    <w:rsid w:val="00FC0249"/>
    <w:rsid w:val="00FD49A7"/>
    <w:rsid w:val="00FE2D5B"/>
    <w:rsid w:val="00FE5CA5"/>
    <w:rsid w:val="00FF65DA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 style="mso-position-vertical-relative:page;mso-height-relative:margin" fillcolor="white" stroke="f">
      <v:fill color="white"/>
      <v:stroke weight=".5pt" on="f"/>
      <v:textbox style="mso-fit-shape-to-text:t" inset="0,0,0,0"/>
    </o:shapedefaults>
    <o:shapelayout v:ext="edit">
      <o:idmap v:ext="edit" data="1"/>
    </o:shapelayout>
  </w:shapeDefaults>
  <w:decimalSymbol w:val=","/>
  <w:listSeparator w:val=";"/>
  <w14:docId w14:val="699ADA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06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D637D"/>
    <w:pPr>
      <w:ind w:left="2552" w:right="2552"/>
    </w:pPr>
    <w:rPr>
      <w:b/>
      <w:sz w:val="24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A076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671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71B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671B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71B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671B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68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68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684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68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684C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1B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1BE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1BE6"/>
    <w:rPr>
      <w:vertAlign w:val="superscript"/>
    </w:rPr>
  </w:style>
  <w:style w:type="paragraph" w:styleId="Akapitzlist">
    <w:name w:val="List Paragraph"/>
    <w:basedOn w:val="Normalny"/>
    <w:uiPriority w:val="34"/>
    <w:qFormat/>
    <w:rsid w:val="00B167E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11F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06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D637D"/>
    <w:pPr>
      <w:ind w:left="2552" w:right="2552"/>
    </w:pPr>
    <w:rPr>
      <w:b/>
      <w:sz w:val="24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A076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671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71B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671B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71B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671B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68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68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684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68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684C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1B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1BE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1BE6"/>
    <w:rPr>
      <w:vertAlign w:val="superscript"/>
    </w:rPr>
  </w:style>
  <w:style w:type="paragraph" w:styleId="Akapitzlist">
    <w:name w:val="List Paragraph"/>
    <w:basedOn w:val="Normalny"/>
    <w:uiPriority w:val="34"/>
    <w:qFormat/>
    <w:rsid w:val="00B167E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11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twitter.com/LARQgroup?ref_src=twsrc%5Etfw" TargetMode="Externa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przybylowski.CAMMEDIA\AppData\Local\Microsoft\Windows\INetCache\Content.Outlook\UT4AWWD6\LARQ_papier%20firmowy_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78B9D-04CE-441A-9265-DB91626B7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LARQ_papier firmowy_szablon</Template>
  <TotalTime>2</TotalTime>
  <Pages>2</Pages>
  <Words>566</Words>
  <Characters>3397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Sadowska</dc:creator>
  <cp:lastModifiedBy>Katarzyna Sadowska</cp:lastModifiedBy>
  <cp:revision>4</cp:revision>
  <cp:lastPrinted>2017-05-15T15:02:00Z</cp:lastPrinted>
  <dcterms:created xsi:type="dcterms:W3CDTF">2017-05-15T15:00:00Z</dcterms:created>
  <dcterms:modified xsi:type="dcterms:W3CDTF">2017-05-15T15:03:00Z</dcterms:modified>
</cp:coreProperties>
</file>